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6C482A8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8110C">
        <w:rPr>
          <w:rFonts w:ascii="Verdana" w:hAnsi="Verdana"/>
          <w:sz w:val="18"/>
          <w:szCs w:val="18"/>
        </w:rPr>
        <w:t>„</w:t>
      </w:r>
      <w:r w:rsidR="0028110C" w:rsidRPr="0028110C">
        <w:rPr>
          <w:rFonts w:ascii="Verdana" w:hAnsi="Verdana"/>
          <w:sz w:val="18"/>
          <w:szCs w:val="18"/>
        </w:rPr>
        <w:t xml:space="preserve">Demolice objektů </w:t>
      </w:r>
      <w:r w:rsidR="003F7CFE">
        <w:rPr>
          <w:rFonts w:ascii="Verdana" w:hAnsi="Verdana"/>
          <w:sz w:val="18"/>
          <w:szCs w:val="18"/>
        </w:rPr>
        <w:t>KP</w:t>
      </w:r>
      <w:r w:rsidR="0028110C" w:rsidRPr="0028110C">
        <w:rPr>
          <w:rFonts w:ascii="Verdana" w:hAnsi="Verdana"/>
          <w:sz w:val="18"/>
          <w:szCs w:val="18"/>
        </w:rPr>
        <w:t xml:space="preserve"> v k.ú. Jindřichův Hradec</w:t>
      </w:r>
      <w:r w:rsidR="0028110C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29D2"/>
    <w:rsid w:val="001035A3"/>
    <w:rsid w:val="0011786B"/>
    <w:rsid w:val="00127826"/>
    <w:rsid w:val="00141B5B"/>
    <w:rsid w:val="001476BA"/>
    <w:rsid w:val="0020334E"/>
    <w:rsid w:val="002472E9"/>
    <w:rsid w:val="0028110C"/>
    <w:rsid w:val="002A501C"/>
    <w:rsid w:val="002D1AB9"/>
    <w:rsid w:val="003430D5"/>
    <w:rsid w:val="00357D03"/>
    <w:rsid w:val="003727EC"/>
    <w:rsid w:val="003C2A5A"/>
    <w:rsid w:val="003F7CFE"/>
    <w:rsid w:val="004964BE"/>
    <w:rsid w:val="004D6A81"/>
    <w:rsid w:val="004F678B"/>
    <w:rsid w:val="005A270F"/>
    <w:rsid w:val="005B58EC"/>
    <w:rsid w:val="00621BFB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B3AA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187"/>
    <w:rsid w:val="000829D2"/>
    <w:rsid w:val="00243AE6"/>
    <w:rsid w:val="00475CC0"/>
    <w:rsid w:val="00596090"/>
    <w:rsid w:val="005B26DE"/>
    <w:rsid w:val="005F51C4"/>
    <w:rsid w:val="00621BFB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18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2024-05-30T13:56:00Z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